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2AE" w:rsidRPr="00F942AE" w:rsidRDefault="00F942AE" w:rsidP="00784E69">
      <w:pPr>
        <w:shd w:val="clear" w:color="auto" w:fill="FFFFFF"/>
        <w:tabs>
          <w:tab w:val="left" w:pos="0"/>
        </w:tabs>
        <w:spacing w:after="420" w:line="240" w:lineRule="auto"/>
        <w:jc w:val="center"/>
        <w:rPr>
          <w:rFonts w:ascii="Bookman Old Style" w:eastAsia="Times New Roman" w:hAnsi="Bookman Old Style" w:cs="Times New Roman"/>
          <w:b/>
          <w:color w:val="1A1A1A"/>
          <w:sz w:val="28"/>
          <w:szCs w:val="24"/>
          <w:lang w:eastAsia="pl-PL"/>
        </w:rPr>
      </w:pPr>
      <w:r w:rsidRPr="00F942AE">
        <w:rPr>
          <w:rFonts w:ascii="Bookman Old Style" w:eastAsia="Times New Roman" w:hAnsi="Bookman Old Style" w:cs="Times New Roman"/>
          <w:b/>
          <w:color w:val="1A1A1A"/>
          <w:sz w:val="28"/>
          <w:szCs w:val="24"/>
          <w:lang w:eastAsia="pl-PL"/>
        </w:rPr>
        <w:t>II LICEUM OGÓLNOKSZTAŁCĄCE IM. STANISŁAWA STASZICA                                      W STARACHOWICACH ZATRUDNI                                                            GŁÓWNEGO KSIĘGOWEGO/GŁÓWNĄ KSIĘGOWĄ</w:t>
      </w:r>
      <w:bookmarkStart w:id="0" w:name="_GoBack"/>
      <w:bookmarkEnd w:id="0"/>
    </w:p>
    <w:p w:rsidR="00F942AE" w:rsidRDefault="00F942AE" w:rsidP="00784E69">
      <w:pPr>
        <w:shd w:val="clear" w:color="auto" w:fill="FFFFFF"/>
        <w:tabs>
          <w:tab w:val="left" w:pos="0"/>
        </w:tabs>
        <w:spacing w:after="420" w:line="240" w:lineRule="auto"/>
        <w:jc w:val="center"/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pl-PL"/>
        </w:rPr>
      </w:pPr>
    </w:p>
    <w:p w:rsidR="00320021" w:rsidRPr="002749FC" w:rsidRDefault="00320021" w:rsidP="00784E69">
      <w:pPr>
        <w:shd w:val="clear" w:color="auto" w:fill="FFFFFF"/>
        <w:tabs>
          <w:tab w:val="left" w:pos="0"/>
        </w:tabs>
        <w:spacing w:after="420" w:line="240" w:lineRule="auto"/>
        <w:jc w:val="center"/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pl-PL"/>
        </w:rPr>
      </w:pPr>
      <w:r w:rsidRPr="002749FC"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pl-PL"/>
        </w:rPr>
        <w:t>ZAKRES OBOWIĄZKÓW OSOBY ZATRUDNIONEJ NA STANOWISKU</w:t>
      </w:r>
      <w:r w:rsidR="00F942AE"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pl-PL"/>
        </w:rPr>
        <w:t xml:space="preserve"> - </w:t>
      </w:r>
      <w:r w:rsidRPr="002749FC"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pl-PL"/>
        </w:rPr>
        <w:t xml:space="preserve"> </w:t>
      </w:r>
      <w:r w:rsidR="002749FC" w:rsidRPr="002749FC"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pl-PL"/>
        </w:rPr>
        <w:br/>
      </w:r>
      <w:r w:rsidRPr="002749FC"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pl-PL"/>
        </w:rPr>
        <w:t>GŁÓWNY KSIĘGOWY</w:t>
      </w:r>
    </w:p>
    <w:p w:rsidR="00320021" w:rsidRPr="002749FC" w:rsidRDefault="00320021" w:rsidP="00F942A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</w:pPr>
      <w:r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Realizacja zadań głównego księgowego jednostki sektora finansów publicznych określonych w art. 54 ust. 1 ustawy z dnia 27 sierpnia</w:t>
      </w:r>
      <w:r w:rsidR="00F942AE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               </w:t>
      </w:r>
      <w:r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 2009</w:t>
      </w:r>
      <w:r w:rsidR="00F942AE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 </w:t>
      </w:r>
      <w:r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r. o finansach publicznych (Dz. U. z 2019 poz. 869)</w:t>
      </w:r>
    </w:p>
    <w:p w:rsidR="00320021" w:rsidRPr="002749FC" w:rsidRDefault="00320021" w:rsidP="00F942A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</w:pPr>
      <w:r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Współpraca z organami podatkowymi i finansowymi</w:t>
      </w:r>
    </w:p>
    <w:p w:rsidR="00320021" w:rsidRPr="002749FC" w:rsidRDefault="00320021" w:rsidP="00F942A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</w:pPr>
      <w:r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Inicjowanie i wdrażanie efektywnego gospodarowania budżetem</w:t>
      </w:r>
    </w:p>
    <w:p w:rsidR="00320021" w:rsidRPr="002749FC" w:rsidRDefault="00320021" w:rsidP="00F942A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</w:pPr>
      <w:r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Planowanie potrzeb finansowych jednostki</w:t>
      </w:r>
    </w:p>
    <w:p w:rsidR="00320021" w:rsidRPr="002749FC" w:rsidRDefault="00320021" w:rsidP="00F942A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</w:pPr>
      <w:r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Opracowanie projektu budżetu</w:t>
      </w:r>
    </w:p>
    <w:p w:rsidR="002749FC" w:rsidRPr="002749FC" w:rsidRDefault="002749FC" w:rsidP="00F942A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</w:pPr>
      <w:r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Nadzorowanie i kontrola realizacji budżetu</w:t>
      </w:r>
    </w:p>
    <w:p w:rsidR="002749FC" w:rsidRPr="002749FC" w:rsidRDefault="002749FC" w:rsidP="00F942A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</w:pPr>
      <w:r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Sporządzanie sprawozdań budżetowych i finansowych</w:t>
      </w:r>
    </w:p>
    <w:p w:rsidR="002749FC" w:rsidRPr="002749FC" w:rsidRDefault="002749FC" w:rsidP="00F942A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</w:pPr>
      <w:r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Dokonywanie analiz budżetu oraz wyniku finansowego</w:t>
      </w:r>
    </w:p>
    <w:p w:rsidR="002749FC" w:rsidRPr="002749FC" w:rsidRDefault="002749FC" w:rsidP="00F942A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</w:pPr>
      <w:r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Prowadzenie księgowości i ewidencji majątku</w:t>
      </w:r>
    </w:p>
    <w:p w:rsidR="002749FC" w:rsidRPr="002749FC" w:rsidRDefault="002749FC" w:rsidP="00F942A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</w:pPr>
      <w:r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Terminowe przygotowywanie płatności w systemie bankowości elektronicznej</w:t>
      </w:r>
    </w:p>
    <w:p w:rsidR="002749FC" w:rsidRPr="002749FC" w:rsidRDefault="002749FC" w:rsidP="00F942A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</w:pPr>
      <w:r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Opiniowanie decyzji wywołujących skutki finansowe dla budżetu, opracowywanie przepisów wewnętrznych dotyczących polityki rachunkowości oraz instrukcji obiegu dokumentów finansowo-księgowych</w:t>
      </w:r>
    </w:p>
    <w:p w:rsidR="00320021" w:rsidRPr="002749FC" w:rsidRDefault="00320021" w:rsidP="00F942A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</w:pPr>
      <w:r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Sprawowanie kontroli nad prawidłowym obiegiem dokumentów finansowo – księgowych</w:t>
      </w:r>
    </w:p>
    <w:p w:rsidR="00784E69" w:rsidRPr="00784E69" w:rsidRDefault="00320021" w:rsidP="00784E69">
      <w:pPr>
        <w:shd w:val="clear" w:color="auto" w:fill="FFFFFF"/>
        <w:spacing w:after="420" w:line="240" w:lineRule="auto"/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pl-PL"/>
        </w:rPr>
      </w:pPr>
      <w:r w:rsidRPr="002749FC"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pl-PL"/>
        </w:rPr>
        <w:t>WYMAGANIA</w:t>
      </w:r>
      <w:r w:rsidR="00784E69"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pl-PL"/>
        </w:rPr>
        <w:br/>
      </w:r>
      <w:r w:rsidRPr="002749FC">
        <w:rPr>
          <w:rFonts w:ascii="Bookman Old Style" w:eastAsia="Times New Roman" w:hAnsi="Bookman Old Style" w:cs="Times New Roman"/>
          <w:color w:val="1A1A1A"/>
          <w:sz w:val="24"/>
          <w:szCs w:val="24"/>
          <w:u w:val="single"/>
          <w:lang w:eastAsia="pl-PL"/>
        </w:rPr>
        <w:t>Wymagania obowiązkowe:</w:t>
      </w:r>
    </w:p>
    <w:p w:rsidR="00784E69" w:rsidRPr="00784E69" w:rsidRDefault="00320021" w:rsidP="00F942AE">
      <w:pPr>
        <w:pStyle w:val="Akapitzlist"/>
        <w:numPr>
          <w:ilvl w:val="0"/>
          <w:numId w:val="6"/>
        </w:numPr>
        <w:shd w:val="clear" w:color="auto" w:fill="FFFFFF"/>
        <w:spacing w:after="420" w:line="240" w:lineRule="auto"/>
        <w:ind w:left="0"/>
        <w:jc w:val="both"/>
        <w:rPr>
          <w:rFonts w:ascii="Bookman Old Style" w:eastAsia="Times New Roman" w:hAnsi="Bookman Old Style" w:cs="Times New Roman"/>
          <w:b/>
          <w:color w:val="1A1A1A"/>
          <w:sz w:val="24"/>
          <w:szCs w:val="24"/>
          <w:u w:val="single"/>
          <w:lang w:eastAsia="pl-PL"/>
        </w:rPr>
      </w:pPr>
      <w:r w:rsidRPr="00784E69"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pl-PL"/>
        </w:rPr>
        <w:t>Wykształcenie</w:t>
      </w:r>
      <w:r w:rsidR="00F942AE"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pl-PL"/>
        </w:rPr>
        <w:t xml:space="preserve"> </w:t>
      </w:r>
      <w:r w:rsidR="00654632" w:rsidRPr="00784E69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- </w:t>
      </w:r>
      <w:r w:rsidR="00654632" w:rsidRPr="00784E69">
        <w:rPr>
          <w:rFonts w:ascii="Bookman Old Style" w:hAnsi="Bookman Old Style"/>
          <w:sz w:val="24"/>
          <w:szCs w:val="24"/>
        </w:rPr>
        <w:t xml:space="preserve">średnie </w:t>
      </w:r>
      <w:r w:rsidR="00784E69" w:rsidRPr="00784E69">
        <w:rPr>
          <w:rFonts w:ascii="Bookman Old Style" w:hAnsi="Bookman Old Style"/>
          <w:sz w:val="24"/>
          <w:szCs w:val="24"/>
        </w:rPr>
        <w:t xml:space="preserve">ekonomiczne </w:t>
      </w:r>
      <w:r w:rsidR="00654632" w:rsidRPr="00784E69">
        <w:rPr>
          <w:rFonts w:ascii="Bookman Old Style" w:hAnsi="Bookman Old Style"/>
          <w:sz w:val="24"/>
          <w:szCs w:val="24"/>
        </w:rPr>
        <w:t>i co najmniej 6-letni</w:t>
      </w:r>
      <w:r w:rsidR="00F942AE">
        <w:rPr>
          <w:rFonts w:ascii="Bookman Old Style" w:hAnsi="Bookman Old Style"/>
          <w:sz w:val="24"/>
          <w:szCs w:val="24"/>
        </w:rPr>
        <w:t>e</w:t>
      </w:r>
      <w:r w:rsidR="00654632" w:rsidRPr="00784E69">
        <w:rPr>
          <w:rFonts w:ascii="Bookman Old Style" w:hAnsi="Bookman Old Style"/>
          <w:sz w:val="24"/>
          <w:szCs w:val="24"/>
        </w:rPr>
        <w:t xml:space="preserve"> </w:t>
      </w:r>
      <w:r w:rsidR="00654632" w:rsidRPr="00784E69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doświadczenie </w:t>
      </w:r>
      <w:r w:rsidR="00CD368A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br/>
      </w:r>
      <w:r w:rsidR="00654632" w:rsidRPr="00784E69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w pracy na stanowisku głównego księgowego</w:t>
      </w:r>
      <w:r w:rsidR="00784E69" w:rsidRPr="00784E69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 </w:t>
      </w:r>
    </w:p>
    <w:p w:rsidR="00784E69" w:rsidRPr="00784E69" w:rsidRDefault="00320021" w:rsidP="00F942AE">
      <w:pPr>
        <w:pStyle w:val="Akapitzlist"/>
        <w:numPr>
          <w:ilvl w:val="0"/>
          <w:numId w:val="6"/>
        </w:numPr>
        <w:shd w:val="clear" w:color="auto" w:fill="FFFFFF"/>
        <w:spacing w:after="420" w:line="240" w:lineRule="auto"/>
        <w:ind w:left="0"/>
        <w:jc w:val="both"/>
        <w:rPr>
          <w:rFonts w:ascii="Bookman Old Style" w:eastAsia="Times New Roman" w:hAnsi="Bookman Old Style" w:cs="Times New Roman"/>
          <w:b/>
          <w:color w:val="1A1A1A"/>
          <w:sz w:val="24"/>
          <w:szCs w:val="24"/>
          <w:u w:val="single"/>
          <w:lang w:eastAsia="pl-PL"/>
        </w:rPr>
      </w:pPr>
      <w:r w:rsidRPr="00784E69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Obywatelstwo polskie</w:t>
      </w:r>
    </w:p>
    <w:p w:rsidR="00784E69" w:rsidRPr="00784E69" w:rsidRDefault="00320021" w:rsidP="00F942AE">
      <w:pPr>
        <w:pStyle w:val="Akapitzlist"/>
        <w:numPr>
          <w:ilvl w:val="0"/>
          <w:numId w:val="6"/>
        </w:numPr>
        <w:shd w:val="clear" w:color="auto" w:fill="FFFFFF"/>
        <w:spacing w:after="420" w:line="240" w:lineRule="auto"/>
        <w:ind w:left="0"/>
        <w:jc w:val="both"/>
        <w:rPr>
          <w:rFonts w:ascii="Bookman Old Style" w:eastAsia="Times New Roman" w:hAnsi="Bookman Old Style" w:cs="Times New Roman"/>
          <w:b/>
          <w:color w:val="1A1A1A"/>
          <w:sz w:val="24"/>
          <w:szCs w:val="24"/>
          <w:u w:val="single"/>
          <w:lang w:eastAsia="pl-PL"/>
        </w:rPr>
      </w:pPr>
      <w:r w:rsidRPr="00784E69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Pełna zdolność do czynności prawnych i korzystanie z pełni praw publicznych</w:t>
      </w:r>
    </w:p>
    <w:p w:rsidR="00784E69" w:rsidRPr="00784E69" w:rsidRDefault="00320021" w:rsidP="00F942AE">
      <w:pPr>
        <w:pStyle w:val="Akapitzlist"/>
        <w:numPr>
          <w:ilvl w:val="0"/>
          <w:numId w:val="6"/>
        </w:numPr>
        <w:shd w:val="clear" w:color="auto" w:fill="FFFFFF"/>
        <w:spacing w:after="420" w:line="240" w:lineRule="auto"/>
        <w:ind w:left="0"/>
        <w:jc w:val="both"/>
        <w:rPr>
          <w:rFonts w:ascii="Bookman Old Style" w:eastAsia="Times New Roman" w:hAnsi="Bookman Old Style" w:cs="Times New Roman"/>
          <w:b/>
          <w:color w:val="1A1A1A"/>
          <w:sz w:val="24"/>
          <w:szCs w:val="24"/>
          <w:u w:val="single"/>
          <w:lang w:eastAsia="pl-PL"/>
        </w:rPr>
      </w:pPr>
      <w:r w:rsidRPr="00784E69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Brak prawomocnego skazania za przestępstwo przeciwko mieniu, obrotowi gospodarczemu, przeciwko działalności instytucji państwowych </w:t>
      </w:r>
      <w:r w:rsidR="00F942AE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                                 </w:t>
      </w:r>
      <w:r w:rsidRPr="00784E69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oraz samorządu terytorialnego, przeciwko wiarygodności dokumentów </w:t>
      </w:r>
      <w:r w:rsidR="00F942AE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                         </w:t>
      </w:r>
      <w:r w:rsidRPr="00784E69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lub za przestępstwo skarbowe</w:t>
      </w:r>
    </w:p>
    <w:p w:rsidR="00784E69" w:rsidRPr="00784E69" w:rsidRDefault="00320021" w:rsidP="00F942AE">
      <w:pPr>
        <w:pStyle w:val="Akapitzlist"/>
        <w:numPr>
          <w:ilvl w:val="0"/>
          <w:numId w:val="6"/>
        </w:numPr>
        <w:shd w:val="clear" w:color="auto" w:fill="FFFFFF"/>
        <w:spacing w:after="420" w:line="240" w:lineRule="auto"/>
        <w:ind w:left="0"/>
        <w:jc w:val="both"/>
        <w:rPr>
          <w:rFonts w:ascii="Bookman Old Style" w:eastAsia="Times New Roman" w:hAnsi="Bookman Old Style" w:cs="Times New Roman"/>
          <w:b/>
          <w:color w:val="1A1A1A"/>
          <w:sz w:val="24"/>
          <w:szCs w:val="24"/>
          <w:u w:val="single"/>
          <w:lang w:eastAsia="pl-PL"/>
        </w:rPr>
      </w:pPr>
      <w:r w:rsidRPr="00784E69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Brak orzeczonej kary za naruszenie dyscypliny finansów publicznych </w:t>
      </w:r>
      <w:r w:rsidR="00F942AE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                                  </w:t>
      </w:r>
      <w:r w:rsidRPr="00784E69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w postaci zakazu pełnienia funkcji związanych z dysponowaniem środkami publicznymi</w:t>
      </w:r>
    </w:p>
    <w:p w:rsidR="00784E69" w:rsidRPr="00784E69" w:rsidRDefault="00320021" w:rsidP="00F942AE">
      <w:pPr>
        <w:pStyle w:val="Akapitzlist"/>
        <w:numPr>
          <w:ilvl w:val="0"/>
          <w:numId w:val="6"/>
        </w:numPr>
        <w:shd w:val="clear" w:color="auto" w:fill="FFFFFF"/>
        <w:spacing w:after="420" w:line="240" w:lineRule="auto"/>
        <w:ind w:left="0"/>
        <w:jc w:val="both"/>
        <w:rPr>
          <w:rFonts w:ascii="Bookman Old Style" w:eastAsia="Times New Roman" w:hAnsi="Bookman Old Style" w:cs="Times New Roman"/>
          <w:b/>
          <w:color w:val="1A1A1A"/>
          <w:sz w:val="24"/>
          <w:szCs w:val="24"/>
          <w:u w:val="single"/>
          <w:lang w:eastAsia="pl-PL"/>
        </w:rPr>
      </w:pPr>
      <w:r w:rsidRPr="00784E69"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pl-PL"/>
        </w:rPr>
        <w:t>Spełnianie jednego z poniższych warunków:</w:t>
      </w:r>
    </w:p>
    <w:p w:rsidR="00784E69" w:rsidRDefault="00784E69" w:rsidP="00F942AE">
      <w:pPr>
        <w:pStyle w:val="Akapitzlist"/>
        <w:shd w:val="clear" w:color="auto" w:fill="FFFFFF"/>
        <w:spacing w:after="420" w:line="240" w:lineRule="auto"/>
        <w:ind w:left="0"/>
        <w:jc w:val="both"/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- </w:t>
      </w:r>
      <w:r w:rsidR="00320021" w:rsidRPr="00784E69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ukończenie ekonomicznych jednolitych studiów magisterskich, ekonomicznych wyższych studiów zawodowych, uzupełniających </w:t>
      </w:r>
      <w:r w:rsidR="00320021" w:rsidRPr="00784E69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lastRenderedPageBreak/>
        <w:t>ekonomicznych studiów magisterskich lub ekonomicznych studiów podyplomowych i posiadanie co najmniej 3-letniej praktyki w księgowości</w:t>
      </w:r>
    </w:p>
    <w:p w:rsidR="00320021" w:rsidRPr="0051443A" w:rsidRDefault="00784E69" w:rsidP="00F942AE">
      <w:pPr>
        <w:pStyle w:val="Akapitzlist"/>
        <w:shd w:val="clear" w:color="auto" w:fill="FFFFFF"/>
        <w:spacing w:after="420" w:line="240" w:lineRule="auto"/>
        <w:ind w:left="0"/>
        <w:jc w:val="both"/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- </w:t>
      </w:r>
      <w:r w:rsidR="00320021"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wpis do rejestru biegłych rewidentów na podstawie odrębnych przepisów,</w:t>
      </w:r>
      <w:r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br/>
        <w:t>-</w:t>
      </w:r>
      <w:r w:rsidR="00F942AE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 </w:t>
      </w:r>
      <w:r w:rsidR="00320021"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certyfikat księgowy uprawniający do usługowego prowadzenia ksiąg</w:t>
      </w:r>
      <w:r w:rsidR="0051443A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 </w:t>
      </w:r>
      <w:r w:rsidR="00320021"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rachunkowych albo świadectwo kwalifikacyjne uprawniające do usługowego prowadzenia ksiąg rachunkowych, wydane </w:t>
      </w:r>
      <w:r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na podstawie odrębnych przepisów.</w:t>
      </w:r>
    </w:p>
    <w:p w:rsidR="00F942AE" w:rsidRDefault="00320021" w:rsidP="00F942AE">
      <w:pPr>
        <w:shd w:val="clear" w:color="auto" w:fill="FFFFFF"/>
        <w:spacing w:after="420" w:line="240" w:lineRule="auto"/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pl-PL"/>
        </w:rPr>
      </w:pPr>
      <w:r w:rsidRPr="00F942AE"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pl-PL"/>
        </w:rPr>
        <w:t>OFERUJEMY</w:t>
      </w:r>
    </w:p>
    <w:p w:rsidR="00320021" w:rsidRPr="00F942AE" w:rsidRDefault="00320021" w:rsidP="00F942AE">
      <w:pPr>
        <w:pStyle w:val="Akapitzlist"/>
        <w:numPr>
          <w:ilvl w:val="0"/>
          <w:numId w:val="6"/>
        </w:numPr>
        <w:shd w:val="clear" w:color="auto" w:fill="FFFFFF"/>
        <w:spacing w:after="420" w:line="240" w:lineRule="auto"/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pl-PL"/>
        </w:rPr>
      </w:pPr>
      <w:r w:rsidRPr="00F942AE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zatrudnienie od</w:t>
      </w:r>
      <w:r w:rsidR="00CD368A" w:rsidRPr="00F942AE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 czerwca</w:t>
      </w:r>
      <w:r w:rsidRPr="00F942AE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 2022 na pełny etat</w:t>
      </w:r>
    </w:p>
    <w:p w:rsidR="00F942AE" w:rsidRDefault="00320021" w:rsidP="00F942A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</w:pPr>
      <w:r w:rsidRPr="00F942AE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możliwość rozwoju zawodowego</w:t>
      </w:r>
      <w:r w:rsidR="00F942AE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   </w:t>
      </w:r>
    </w:p>
    <w:p w:rsidR="00F942AE" w:rsidRDefault="00320021" w:rsidP="00F942A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</w:pPr>
      <w:r w:rsidRPr="00F942AE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umowa o pracę (pełen etat)</w:t>
      </w:r>
    </w:p>
    <w:p w:rsidR="00320021" w:rsidRDefault="00320021" w:rsidP="00F942A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</w:pPr>
      <w:r w:rsidRPr="00F942AE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praca w instytucji </w:t>
      </w:r>
      <w:r w:rsidR="0051443A" w:rsidRPr="00F942AE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oświaty</w:t>
      </w:r>
      <w:r w:rsidRPr="00F942AE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 o stabilnej pozycji</w:t>
      </w:r>
    </w:p>
    <w:p w:rsidR="00F942AE" w:rsidRPr="00F942AE" w:rsidRDefault="00F942AE" w:rsidP="00F942AE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</w:pPr>
    </w:p>
    <w:p w:rsidR="00320021" w:rsidRPr="00F942AE" w:rsidRDefault="00320021" w:rsidP="00320021">
      <w:pPr>
        <w:shd w:val="clear" w:color="auto" w:fill="FFFFFF"/>
        <w:spacing w:after="420" w:line="240" w:lineRule="auto"/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pl-PL"/>
        </w:rPr>
      </w:pPr>
      <w:r w:rsidRPr="00F942AE"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pl-PL"/>
        </w:rPr>
        <w:t>WARUNKI APLIKOWANIA</w:t>
      </w:r>
    </w:p>
    <w:p w:rsidR="00320021" w:rsidRPr="002749FC" w:rsidRDefault="00320021" w:rsidP="00320021">
      <w:pPr>
        <w:shd w:val="clear" w:color="auto" w:fill="FFFFFF"/>
        <w:spacing w:after="420" w:line="240" w:lineRule="auto"/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</w:pPr>
      <w:r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Dokumenty i niezbędne oświadczenia</w:t>
      </w:r>
      <w:r w:rsidR="00F942AE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:</w:t>
      </w:r>
      <w:r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br/>
        <w:t>• CV oraz list motywacyjny</w:t>
      </w:r>
      <w:r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br/>
        <w:t>• dokumenty potwierdzające posiadane uprawnienia oraz potwierdzające doświadczenie zawodowe kandydata,</w:t>
      </w:r>
    </w:p>
    <w:p w:rsidR="00F942AE" w:rsidRDefault="00320021" w:rsidP="00320021">
      <w:pPr>
        <w:shd w:val="clear" w:color="auto" w:fill="FFFFFF"/>
        <w:spacing w:after="420" w:line="240" w:lineRule="auto"/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</w:pPr>
      <w:r w:rsidRPr="00F942AE"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pl-PL"/>
        </w:rPr>
        <w:t>TERMIN I MIEJSCE SKŁADANIA DOKUMENTÓW</w:t>
      </w:r>
    </w:p>
    <w:p w:rsidR="00320021" w:rsidRPr="002749FC" w:rsidRDefault="00320021" w:rsidP="00320021">
      <w:pPr>
        <w:shd w:val="clear" w:color="auto" w:fill="FFFFFF"/>
        <w:spacing w:after="420" w:line="240" w:lineRule="auto"/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</w:pPr>
      <w:r w:rsidRPr="00F942AE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br/>
      </w:r>
      <w:r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• dokumenty należy złożyć do dnia </w:t>
      </w:r>
      <w:r w:rsidR="00CD368A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18</w:t>
      </w:r>
      <w:r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 </w:t>
      </w:r>
      <w:r w:rsidR="00CD368A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maja </w:t>
      </w:r>
      <w:r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2022</w:t>
      </w:r>
      <w:r w:rsidR="00CD368A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 </w:t>
      </w:r>
      <w:r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r.</w:t>
      </w:r>
      <w:r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br/>
        <w:t xml:space="preserve">• decyduje data wpływu dokumentów na adres </w:t>
      </w:r>
      <w:r w:rsidR="00CD368A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II Liceum Ogólnokształcące im. Stanisława Staszica w Starachowicach </w:t>
      </w:r>
      <w:r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, ul </w:t>
      </w:r>
      <w:r w:rsidR="00CD368A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Szkolna 12</w:t>
      </w:r>
      <w:r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 xml:space="preserve">, 27-200 Starachowice lub na e-mail: </w:t>
      </w:r>
      <w:r w:rsidR="00CD368A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sekretariat@2lo.starachowice.pl</w:t>
      </w:r>
    </w:p>
    <w:p w:rsidR="00320021" w:rsidRPr="002749FC" w:rsidRDefault="00320021" w:rsidP="00320021">
      <w:pPr>
        <w:shd w:val="clear" w:color="auto" w:fill="FFFFFF"/>
        <w:spacing w:after="420" w:line="240" w:lineRule="auto"/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</w:pPr>
      <w:r w:rsidRPr="002749FC">
        <w:rPr>
          <w:rFonts w:ascii="Bookman Old Style" w:eastAsia="Times New Roman" w:hAnsi="Bookman Old Style" w:cs="Times New Roman"/>
          <w:color w:val="1A1A1A"/>
          <w:sz w:val="24"/>
          <w:szCs w:val="24"/>
          <w:lang w:eastAsia="pl-PL"/>
        </w:rPr>
        <w:t>z dopiskiem „Nabór – Główny księgowy”</w:t>
      </w:r>
    </w:p>
    <w:p w:rsidR="003E3CA3" w:rsidRPr="002749FC" w:rsidRDefault="003E3CA3">
      <w:pPr>
        <w:rPr>
          <w:rFonts w:ascii="Bookman Old Style" w:hAnsi="Bookman Old Style"/>
        </w:rPr>
      </w:pPr>
    </w:p>
    <w:sectPr w:rsidR="003E3CA3" w:rsidRPr="0027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4AA7"/>
    <w:multiLevelType w:val="multilevel"/>
    <w:tmpl w:val="75FC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CE098D"/>
    <w:multiLevelType w:val="multilevel"/>
    <w:tmpl w:val="5284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D95886"/>
    <w:multiLevelType w:val="hybridMultilevel"/>
    <w:tmpl w:val="BE88F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16B08"/>
    <w:multiLevelType w:val="multilevel"/>
    <w:tmpl w:val="C0C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9D168A"/>
    <w:multiLevelType w:val="multilevel"/>
    <w:tmpl w:val="CEF4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E30A45"/>
    <w:multiLevelType w:val="hybridMultilevel"/>
    <w:tmpl w:val="BD7A8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21"/>
    <w:rsid w:val="002749FC"/>
    <w:rsid w:val="00305773"/>
    <w:rsid w:val="00320021"/>
    <w:rsid w:val="003E3CA3"/>
    <w:rsid w:val="0051443A"/>
    <w:rsid w:val="005C465A"/>
    <w:rsid w:val="00654632"/>
    <w:rsid w:val="00784E69"/>
    <w:rsid w:val="00CD368A"/>
    <w:rsid w:val="00F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9018E-EDA5-43BB-AED4-F2C1DEE3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Sajór - Ruszczak</dc:creator>
  <cp:keywords/>
  <dc:description/>
  <cp:lastModifiedBy>Ewa Sajór - Ruszczak</cp:lastModifiedBy>
  <cp:revision>2</cp:revision>
  <dcterms:created xsi:type="dcterms:W3CDTF">2022-04-28T12:29:00Z</dcterms:created>
  <dcterms:modified xsi:type="dcterms:W3CDTF">2022-04-28T12:29:00Z</dcterms:modified>
</cp:coreProperties>
</file>